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FE" w:rsidRPr="00481988" w:rsidRDefault="008A69FE">
      <w:pPr>
        <w:rPr>
          <w:b/>
          <w:lang w:val="en-US"/>
        </w:rPr>
      </w:pPr>
    </w:p>
    <w:p w:rsidR="00481988" w:rsidRPr="00481988" w:rsidRDefault="00481988" w:rsidP="00481988">
      <w:pPr>
        <w:ind w:firstLine="567"/>
        <w:jc w:val="center"/>
        <w:rPr>
          <w:b/>
        </w:rPr>
      </w:pPr>
      <w:r w:rsidRPr="00481988">
        <w:rPr>
          <w:b/>
        </w:rPr>
        <w:t>СВЕДЕНИ</w:t>
      </w:r>
      <w:r w:rsidR="003B09C3">
        <w:rPr>
          <w:b/>
        </w:rPr>
        <w:t>Я</w:t>
      </w:r>
      <w:r w:rsidRPr="00481988">
        <w:rPr>
          <w:b/>
        </w:rPr>
        <w:t xml:space="preserve"> О ФИЗИЧЕСКОМ ЛИЦЕ И ЕГО ИНДИВИДУАЛЬНОМ</w:t>
      </w:r>
    </w:p>
    <w:p w:rsidR="00AC0490" w:rsidRPr="00481988" w:rsidRDefault="00481988" w:rsidP="00481988">
      <w:pPr>
        <w:ind w:firstLine="567"/>
        <w:jc w:val="center"/>
        <w:rPr>
          <w:b/>
        </w:rPr>
      </w:pPr>
      <w:r w:rsidRPr="00481988">
        <w:rPr>
          <w:b/>
        </w:rPr>
        <w:t xml:space="preserve">ИНВЕСТИЦИОННОМ </w:t>
      </w:r>
      <w:proofErr w:type="gramStart"/>
      <w:r w:rsidRPr="00481988">
        <w:rPr>
          <w:b/>
        </w:rPr>
        <w:t>СЧЕТЕ</w:t>
      </w:r>
      <w:proofErr w:type="gramEnd"/>
    </w:p>
    <w:p w:rsidR="00481988" w:rsidRDefault="00481988" w:rsidP="00481988">
      <w:pPr>
        <w:ind w:firstLine="567"/>
        <w:jc w:val="center"/>
        <w:rPr>
          <w:sz w:val="18"/>
        </w:rPr>
      </w:pPr>
    </w:p>
    <w:tbl>
      <w:tblPr>
        <w:tblW w:w="5806" w:type="pct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6490"/>
      </w:tblGrid>
      <w:tr w:rsidR="00481988" w:rsidRPr="00704AD9" w:rsidTr="00710C6C">
        <w:trPr>
          <w:trHeight w:val="84"/>
        </w:trPr>
        <w:tc>
          <w:tcPr>
            <w:tcW w:w="2057" w:type="pct"/>
          </w:tcPr>
          <w:p w:rsidR="00AC0490" w:rsidRPr="00E538EA" w:rsidRDefault="00E538EA" w:rsidP="00704AD9">
            <w:pPr>
              <w:pStyle w:val="a9"/>
              <w:numPr>
                <w:ilvl w:val="0"/>
                <w:numId w:val="1"/>
              </w:numPr>
              <w:ind w:left="356" w:hanging="284"/>
              <w:jc w:val="both"/>
              <w:rPr>
                <w:sz w:val="16"/>
                <w:szCs w:val="16"/>
              </w:rPr>
            </w:pPr>
            <w:r w:rsidRPr="00E538EA">
              <w:rPr>
                <w:sz w:val="16"/>
                <w:szCs w:val="16"/>
              </w:rPr>
              <w:t>Фамилия, имя, отчество (при наличии) физического лица</w:t>
            </w:r>
          </w:p>
        </w:tc>
        <w:tc>
          <w:tcPr>
            <w:tcW w:w="2943" w:type="pct"/>
          </w:tcPr>
          <w:p w:rsidR="00AC0490" w:rsidRPr="00704AD9" w:rsidRDefault="00AC0490" w:rsidP="00704AD9">
            <w:pPr>
              <w:ind w:left="72"/>
              <w:jc w:val="both"/>
              <w:rPr>
                <w:sz w:val="16"/>
                <w:szCs w:val="16"/>
              </w:rPr>
            </w:pPr>
          </w:p>
        </w:tc>
      </w:tr>
      <w:tr w:rsidR="00481988" w:rsidRPr="00E538EA" w:rsidTr="00710C6C">
        <w:trPr>
          <w:trHeight w:val="208"/>
        </w:trPr>
        <w:tc>
          <w:tcPr>
            <w:tcW w:w="2057" w:type="pct"/>
          </w:tcPr>
          <w:p w:rsidR="00AC0490" w:rsidRPr="00E538EA" w:rsidRDefault="000F56B6" w:rsidP="00E538EA">
            <w:pPr>
              <w:pStyle w:val="a9"/>
              <w:numPr>
                <w:ilvl w:val="0"/>
                <w:numId w:val="1"/>
              </w:numPr>
              <w:ind w:left="356" w:hanging="284"/>
              <w:jc w:val="both"/>
              <w:rPr>
                <w:iCs/>
                <w:sz w:val="16"/>
                <w:szCs w:val="16"/>
              </w:rPr>
            </w:pPr>
            <w:r w:rsidRPr="00E538EA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jc w:val="both"/>
              <w:rPr>
                <w:i/>
                <w:iCs/>
                <w:color w:val="FF0000"/>
                <w:sz w:val="16"/>
                <w:szCs w:val="16"/>
              </w:rPr>
            </w:pPr>
          </w:p>
        </w:tc>
      </w:tr>
      <w:tr w:rsidR="00481988" w:rsidRPr="00E538EA" w:rsidTr="00710C6C">
        <w:trPr>
          <w:trHeight w:val="209"/>
        </w:trPr>
        <w:tc>
          <w:tcPr>
            <w:tcW w:w="2057" w:type="pct"/>
          </w:tcPr>
          <w:p w:rsidR="00AC0490" w:rsidRPr="00704AD9" w:rsidRDefault="000F56B6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704AD9">
              <w:rPr>
                <w:b w:val="0"/>
                <w:sz w:val="16"/>
                <w:szCs w:val="16"/>
              </w:rPr>
              <w:t>Место рождения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jc w:val="both"/>
              <w:rPr>
                <w:i/>
                <w:iCs/>
                <w:color w:val="FF0000"/>
                <w:sz w:val="16"/>
                <w:szCs w:val="16"/>
              </w:rPr>
            </w:pPr>
          </w:p>
        </w:tc>
      </w:tr>
      <w:tr w:rsidR="00481988" w:rsidRPr="00E538EA" w:rsidTr="00710C6C">
        <w:tc>
          <w:tcPr>
            <w:tcW w:w="2057" w:type="pct"/>
          </w:tcPr>
          <w:p w:rsidR="00AC0490" w:rsidRPr="00704AD9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704AD9">
              <w:rPr>
                <w:b w:val="0"/>
                <w:sz w:val="16"/>
                <w:szCs w:val="16"/>
              </w:rPr>
              <w:t>Место жительства физического лица (полный адрес постоянного места жительства на основании документа, удостоверяющего его личность)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rPr>
                <w:i/>
                <w:iCs/>
                <w:color w:val="FF0000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710C6C" w:rsidRPr="00E538EA" w:rsidTr="00721952">
        <w:tc>
          <w:tcPr>
            <w:tcW w:w="2057" w:type="pct"/>
          </w:tcPr>
          <w:p w:rsidR="00710C6C" w:rsidRPr="00704AD9" w:rsidRDefault="00710C6C" w:rsidP="00721952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710C6C">
              <w:rPr>
                <w:b w:val="0"/>
                <w:sz w:val="16"/>
                <w:szCs w:val="16"/>
              </w:rPr>
              <w:t>ИНН физического лица (при наличии)</w:t>
            </w:r>
          </w:p>
        </w:tc>
        <w:tc>
          <w:tcPr>
            <w:tcW w:w="2943" w:type="pct"/>
          </w:tcPr>
          <w:p w:rsidR="00710C6C" w:rsidRPr="00E538EA" w:rsidRDefault="00710C6C" w:rsidP="00721952">
            <w:pPr>
              <w:rPr>
                <w:i/>
                <w:iCs/>
                <w:color w:val="FF0000"/>
                <w:sz w:val="16"/>
                <w:szCs w:val="16"/>
              </w:rPr>
            </w:pPr>
          </w:p>
        </w:tc>
      </w:tr>
      <w:tr w:rsidR="00AB569E" w:rsidRPr="00704AD9" w:rsidTr="00E538EA">
        <w:tc>
          <w:tcPr>
            <w:tcW w:w="5000" w:type="pct"/>
            <w:gridSpan w:val="2"/>
            <w:shd w:val="clear" w:color="auto" w:fill="auto"/>
          </w:tcPr>
          <w:p w:rsidR="00AB569E" w:rsidRPr="00704AD9" w:rsidRDefault="00AB569E" w:rsidP="00704AD9">
            <w:pPr>
              <w:pStyle w:val="a9"/>
              <w:numPr>
                <w:ilvl w:val="0"/>
                <w:numId w:val="1"/>
              </w:numPr>
              <w:ind w:left="356" w:hanging="284"/>
              <w:jc w:val="both"/>
              <w:rPr>
                <w:i/>
                <w:sz w:val="16"/>
                <w:szCs w:val="16"/>
              </w:rPr>
            </w:pPr>
            <w:r w:rsidRPr="00704AD9">
              <w:rPr>
                <w:i/>
                <w:sz w:val="16"/>
                <w:szCs w:val="16"/>
              </w:rPr>
              <w:t xml:space="preserve">Сведения о документе, удостоверяющем личность физического лица: </w:t>
            </w:r>
          </w:p>
        </w:tc>
      </w:tr>
      <w:tr w:rsidR="00481988" w:rsidRPr="00E538EA" w:rsidTr="00710C6C">
        <w:trPr>
          <w:trHeight w:val="122"/>
        </w:trPr>
        <w:tc>
          <w:tcPr>
            <w:tcW w:w="2057" w:type="pct"/>
          </w:tcPr>
          <w:p w:rsidR="00AC0490" w:rsidRPr="00704AD9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704AD9">
              <w:rPr>
                <w:b w:val="0"/>
                <w:sz w:val="16"/>
                <w:szCs w:val="16"/>
              </w:rPr>
              <w:t>Наименование документа, удостоверяющего личность (паспорт/свидетельство о рождении/иное - указать)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jc w:val="both"/>
              <w:rPr>
                <w:i/>
                <w:iCs/>
                <w:color w:val="FF0000"/>
                <w:sz w:val="16"/>
                <w:szCs w:val="16"/>
              </w:rPr>
            </w:pPr>
          </w:p>
        </w:tc>
      </w:tr>
      <w:tr w:rsidR="00361515" w:rsidRPr="00E538EA" w:rsidTr="00710C6C">
        <w:trPr>
          <w:trHeight w:val="180"/>
        </w:trPr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>Серия и номер, кем выдан, дата выдачи документа, удостоверяющего личность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61515" w:rsidRPr="00E538EA" w:rsidTr="00710C6C">
        <w:trPr>
          <w:trHeight w:val="342"/>
        </w:trPr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>Наименование профессионального</w:t>
            </w:r>
            <w:r w:rsidR="000F56B6" w:rsidRPr="00E538EA">
              <w:rPr>
                <w:b w:val="0"/>
                <w:sz w:val="16"/>
                <w:szCs w:val="16"/>
              </w:rPr>
              <w:t xml:space="preserve"> участника рынка ценных бумаг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rPr>
                <w:sz w:val="16"/>
                <w:szCs w:val="16"/>
              </w:rPr>
            </w:pPr>
          </w:p>
        </w:tc>
      </w:tr>
      <w:tr w:rsidR="00361515" w:rsidRPr="00E538EA" w:rsidTr="00710C6C">
        <w:tc>
          <w:tcPr>
            <w:tcW w:w="2057" w:type="pct"/>
          </w:tcPr>
          <w:p w:rsidR="00481988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>ИНН/КПП профессионально</w:t>
            </w:r>
            <w:r w:rsidR="000F56B6" w:rsidRPr="00E538EA">
              <w:rPr>
                <w:b w:val="0"/>
                <w:sz w:val="16"/>
                <w:szCs w:val="16"/>
              </w:rPr>
              <w:t>го участника рынка ценных бумаг</w:t>
            </w:r>
          </w:p>
          <w:p w:rsidR="00AC0490" w:rsidRPr="00E538EA" w:rsidRDefault="00AC0490" w:rsidP="00704AD9">
            <w:pPr>
              <w:pStyle w:val="1"/>
              <w:numPr>
                <w:ilvl w:val="0"/>
                <w:numId w:val="0"/>
              </w:numPr>
              <w:ind w:left="356"/>
              <w:rPr>
                <w:b w:val="0"/>
                <w:sz w:val="16"/>
                <w:szCs w:val="16"/>
              </w:rPr>
            </w:pPr>
          </w:p>
        </w:tc>
        <w:tc>
          <w:tcPr>
            <w:tcW w:w="2943" w:type="pct"/>
          </w:tcPr>
          <w:p w:rsidR="00AC0490" w:rsidRPr="00E538EA" w:rsidRDefault="00AC0490" w:rsidP="00721952">
            <w:pPr>
              <w:rPr>
                <w:sz w:val="16"/>
                <w:szCs w:val="16"/>
              </w:rPr>
            </w:pPr>
          </w:p>
        </w:tc>
      </w:tr>
      <w:tr w:rsidR="00361515" w:rsidRPr="00E538EA" w:rsidTr="00710C6C"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>Адрес места нахождения профессионально</w:t>
            </w:r>
            <w:r w:rsidR="00AB569E" w:rsidRPr="00E538EA">
              <w:rPr>
                <w:b w:val="0"/>
                <w:sz w:val="16"/>
                <w:szCs w:val="16"/>
              </w:rPr>
              <w:t>го участника рынка ценных бумаг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rPr>
                <w:i/>
                <w:iCs/>
                <w:sz w:val="16"/>
                <w:szCs w:val="16"/>
              </w:rPr>
            </w:pPr>
          </w:p>
        </w:tc>
      </w:tr>
      <w:tr w:rsidR="00361515" w:rsidRPr="00E538EA" w:rsidTr="00710C6C"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>Контактный телефон профессионально</w:t>
            </w:r>
            <w:r w:rsidR="00AB569E" w:rsidRPr="00E538EA">
              <w:rPr>
                <w:b w:val="0"/>
                <w:sz w:val="16"/>
                <w:szCs w:val="16"/>
              </w:rPr>
              <w:t>го участника рынка ценных бумаг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rPr>
                <w:i/>
                <w:iCs/>
                <w:sz w:val="16"/>
                <w:szCs w:val="16"/>
              </w:rPr>
            </w:pPr>
          </w:p>
        </w:tc>
      </w:tr>
      <w:tr w:rsidR="00361515" w:rsidRPr="00E538EA" w:rsidTr="00710C6C"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 xml:space="preserve">Дата и номер </w:t>
            </w:r>
            <w:r w:rsidR="00AB569E" w:rsidRPr="00E538EA">
              <w:rPr>
                <w:b w:val="0"/>
                <w:sz w:val="16"/>
                <w:szCs w:val="16"/>
              </w:rPr>
              <w:t>Соглашения</w:t>
            </w:r>
            <w:r w:rsidRPr="00E538EA">
              <w:rPr>
                <w:b w:val="0"/>
                <w:sz w:val="16"/>
                <w:szCs w:val="16"/>
              </w:rPr>
              <w:t xml:space="preserve"> на ведение индиви</w:t>
            </w:r>
            <w:r w:rsidR="00AB569E" w:rsidRPr="00E538EA">
              <w:rPr>
                <w:b w:val="0"/>
                <w:sz w:val="16"/>
                <w:szCs w:val="16"/>
              </w:rPr>
              <w:t>дуального инвестиционного счета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61515" w:rsidRPr="00E538EA" w:rsidTr="00710C6C"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 xml:space="preserve">Дата </w:t>
            </w:r>
            <w:r w:rsidR="00AB569E" w:rsidRPr="00E538EA">
              <w:rPr>
                <w:b w:val="0"/>
                <w:sz w:val="16"/>
                <w:szCs w:val="16"/>
              </w:rPr>
              <w:t>Соглашения</w:t>
            </w:r>
            <w:r w:rsidRPr="00E538EA">
              <w:rPr>
                <w:b w:val="0"/>
                <w:sz w:val="16"/>
                <w:szCs w:val="16"/>
              </w:rPr>
              <w:t xml:space="preserve"> на ведение индивидуального инвестиционного счета профессионального участника рынка ценных бумаг, заключившего первоначальный </w:t>
            </w:r>
            <w:r w:rsidR="00E538EA" w:rsidRPr="00E538EA">
              <w:rPr>
                <w:b w:val="0"/>
                <w:sz w:val="16"/>
                <w:szCs w:val="16"/>
              </w:rPr>
              <w:t>Соглашение</w:t>
            </w:r>
            <w:r w:rsidRPr="00E538EA">
              <w:rPr>
                <w:b w:val="0"/>
                <w:sz w:val="16"/>
                <w:szCs w:val="16"/>
              </w:rPr>
              <w:t xml:space="preserve"> о ведении индивидуального инвестиционного счета с </w:t>
            </w:r>
            <w:r w:rsidR="00AB569E" w:rsidRPr="00E538EA">
              <w:rPr>
                <w:b w:val="0"/>
                <w:sz w:val="16"/>
                <w:szCs w:val="16"/>
              </w:rPr>
              <w:t>физическим лицом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61515" w:rsidRPr="00E538EA" w:rsidTr="00710C6C"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proofErr w:type="gramStart"/>
            <w:r w:rsidRPr="00E538EA">
              <w:rPr>
                <w:b w:val="0"/>
                <w:sz w:val="16"/>
                <w:szCs w:val="16"/>
              </w:rPr>
              <w:t xml:space="preserve">Сведения о физическом лице и его индивидуальном инвестиционном счете, предусмотренные пунктами 14 - 18, предоставленные ранее иными профессиональными участниками рынка ценных бумаг, в случае, если индивидуальный инвестиционный счет был открыт такими профессиональными участниками рынка ценных бумаг с переводом на него всех активов, учитываемых на ином индивидуальном инвестиционном </w:t>
            </w:r>
            <w:r w:rsidR="00650856">
              <w:rPr>
                <w:b w:val="0"/>
                <w:sz w:val="16"/>
                <w:szCs w:val="16"/>
              </w:rPr>
              <w:t>счете этого же физического лица</w:t>
            </w:r>
            <w:proofErr w:type="gramEnd"/>
          </w:p>
        </w:tc>
        <w:tc>
          <w:tcPr>
            <w:tcW w:w="2943" w:type="pct"/>
          </w:tcPr>
          <w:p w:rsidR="00AC0490" w:rsidRPr="00E538EA" w:rsidRDefault="00AC0490" w:rsidP="00721952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61515" w:rsidRPr="00E538EA" w:rsidTr="00710C6C"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>Сумма внесенных физическим лицом на индивидуальный инвестиционный счет и изъятых физическим лицом с индивидуального инвестиционного счета денежных средств с начала налогового периода, в котором произошло закрытие индивидуального инвестиционного счета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61515" w:rsidRPr="00E538EA" w:rsidTr="00710C6C"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 xml:space="preserve">Совокупная сумма доходов, определяемая в соответствии со статьями 214.1, 214.3 и 214.4 Налогового кодекса Российской Федерации, по операциям, учитываемым на индивидуальном инвестиционном счете, по каждому налоговому периоду и виду операций </w:t>
            </w:r>
            <w:r w:rsidR="005C141B" w:rsidRPr="00E538EA">
              <w:rPr>
                <w:b w:val="0"/>
                <w:sz w:val="16"/>
                <w:szCs w:val="16"/>
              </w:rPr>
              <w:t>*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61515" w:rsidRPr="00E538EA" w:rsidTr="00710C6C">
        <w:trPr>
          <w:trHeight w:val="345"/>
        </w:trPr>
        <w:tc>
          <w:tcPr>
            <w:tcW w:w="2057" w:type="pct"/>
          </w:tcPr>
          <w:p w:rsidR="00AC0490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 xml:space="preserve">Совокупная сумма расходов, определяемая в соответствии со статьями 214.1, 214.3 и 214.4 Налогового кодекса Российской Федерации, по операциям, учитываемым на индивидуальном инвестиционном счете, по каждому налоговому периоду и виду операций </w:t>
            </w:r>
            <w:r w:rsidR="005C141B" w:rsidRPr="00E538EA">
              <w:rPr>
                <w:b w:val="0"/>
                <w:sz w:val="16"/>
                <w:szCs w:val="16"/>
              </w:rPr>
              <w:t>*</w:t>
            </w:r>
          </w:p>
        </w:tc>
        <w:tc>
          <w:tcPr>
            <w:tcW w:w="2943" w:type="pct"/>
          </w:tcPr>
          <w:p w:rsidR="00AC0490" w:rsidRPr="00E538EA" w:rsidRDefault="00AC0490" w:rsidP="00721952">
            <w:pPr>
              <w:rPr>
                <w:sz w:val="16"/>
                <w:szCs w:val="16"/>
              </w:rPr>
            </w:pPr>
          </w:p>
        </w:tc>
      </w:tr>
      <w:tr w:rsidR="00361515" w:rsidRPr="00E538EA" w:rsidTr="00710C6C">
        <w:tc>
          <w:tcPr>
            <w:tcW w:w="2057" w:type="pct"/>
          </w:tcPr>
          <w:p w:rsidR="00481988" w:rsidRPr="00E538EA" w:rsidRDefault="00481988" w:rsidP="00710C6C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 xml:space="preserve">Информация о датах приобретения профессиональным участником рынка ценных бумаг, прекращающим </w:t>
            </w:r>
            <w:r w:rsidR="00710C6C">
              <w:rPr>
                <w:b w:val="0"/>
                <w:sz w:val="16"/>
                <w:szCs w:val="16"/>
              </w:rPr>
              <w:t>Соглашение</w:t>
            </w:r>
            <w:r w:rsidRPr="00E538EA">
              <w:rPr>
                <w:b w:val="0"/>
                <w:sz w:val="16"/>
                <w:szCs w:val="16"/>
              </w:rPr>
              <w:t xml:space="preserve"> на ведение индивидуального инвестиционного счета, передаваемых ценных бумаг, а также о расходах по приобретению таких ценных бумаг, определяемых в соответствии со статьей 214.1 Налогового кодекса Российской Федерации, в отношении каждой ценной бумаги </w:t>
            </w:r>
            <w:r w:rsidR="005C141B" w:rsidRPr="00E538EA">
              <w:rPr>
                <w:b w:val="0"/>
                <w:sz w:val="16"/>
                <w:szCs w:val="16"/>
              </w:rPr>
              <w:t>*</w:t>
            </w:r>
          </w:p>
        </w:tc>
        <w:tc>
          <w:tcPr>
            <w:tcW w:w="2943" w:type="pct"/>
          </w:tcPr>
          <w:p w:rsidR="00481988" w:rsidRPr="00E538EA" w:rsidRDefault="00481988" w:rsidP="00721952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  <w:tr w:rsidR="00361515" w:rsidRPr="00E538EA" w:rsidTr="00710C6C">
        <w:trPr>
          <w:trHeight w:val="267"/>
        </w:trPr>
        <w:tc>
          <w:tcPr>
            <w:tcW w:w="2057" w:type="pct"/>
          </w:tcPr>
          <w:p w:rsidR="00481988" w:rsidRPr="00E538EA" w:rsidRDefault="00481988" w:rsidP="00704AD9">
            <w:pPr>
              <w:pStyle w:val="1"/>
              <w:ind w:left="356" w:hanging="284"/>
              <w:rPr>
                <w:b w:val="0"/>
                <w:sz w:val="16"/>
                <w:szCs w:val="16"/>
              </w:rPr>
            </w:pPr>
            <w:r w:rsidRPr="00E538EA">
              <w:rPr>
                <w:b w:val="0"/>
                <w:sz w:val="16"/>
                <w:szCs w:val="16"/>
              </w:rPr>
              <w:t xml:space="preserve">Иные сведения об операциях, учитываемых на индивидуальном инвестиционном счете физического лица (при наличии), необходимые для исчисления суммы налога на доходы физических лиц </w:t>
            </w:r>
            <w:r w:rsidR="005C141B" w:rsidRPr="00E538EA">
              <w:rPr>
                <w:b w:val="0"/>
                <w:sz w:val="16"/>
                <w:szCs w:val="16"/>
              </w:rPr>
              <w:t>*</w:t>
            </w:r>
          </w:p>
        </w:tc>
        <w:tc>
          <w:tcPr>
            <w:tcW w:w="2943" w:type="pct"/>
          </w:tcPr>
          <w:p w:rsidR="00481988" w:rsidRPr="00E538EA" w:rsidRDefault="00481988" w:rsidP="00721952">
            <w:pPr>
              <w:jc w:val="both"/>
              <w:rPr>
                <w:i/>
                <w:iCs/>
                <w:sz w:val="16"/>
                <w:szCs w:val="16"/>
              </w:rPr>
            </w:pPr>
          </w:p>
        </w:tc>
      </w:tr>
    </w:tbl>
    <w:p w:rsidR="00AC0490" w:rsidRDefault="00AC0490" w:rsidP="00AC0490">
      <w:pPr>
        <w:tabs>
          <w:tab w:val="left" w:pos="5670"/>
        </w:tabs>
        <w:ind w:left="567"/>
        <w:rPr>
          <w:rFonts w:ascii="Tahoma" w:hAnsi="Tahoma"/>
          <w:b/>
        </w:rPr>
      </w:pPr>
    </w:p>
    <w:p w:rsidR="00650856" w:rsidRDefault="00650856" w:rsidP="00AC0490">
      <w:pPr>
        <w:tabs>
          <w:tab w:val="left" w:pos="5670"/>
        </w:tabs>
        <w:ind w:left="567"/>
        <w:rPr>
          <w:rFonts w:ascii="Tahoma" w:hAnsi="Tahoma"/>
          <w:b/>
        </w:rPr>
      </w:pPr>
    </w:p>
    <w:p w:rsidR="00AB569E" w:rsidRPr="00AB569E" w:rsidRDefault="00AB569E" w:rsidP="00AB569E">
      <w:r w:rsidRPr="00AB569E">
        <w:t>Подпись ___________________________ / _________________ /</w:t>
      </w:r>
    </w:p>
    <w:p w:rsidR="00AB569E" w:rsidRPr="00AB569E" w:rsidRDefault="00AB569E" w:rsidP="00AB569E"/>
    <w:p w:rsidR="00AB569E" w:rsidRPr="00AB569E" w:rsidRDefault="00AB569E" w:rsidP="00AB569E">
      <w:pPr>
        <w:ind w:left="3540" w:firstLine="708"/>
      </w:pPr>
      <w:proofErr w:type="spellStart"/>
      <w:r w:rsidRPr="00AB569E">
        <w:t>м.п</w:t>
      </w:r>
      <w:proofErr w:type="spellEnd"/>
      <w:r w:rsidRPr="00AB569E">
        <w:t>.</w:t>
      </w:r>
    </w:p>
    <w:p w:rsidR="00481988" w:rsidRDefault="00650856">
      <w:r>
        <w:t>«____» ____________ 20___ г.</w:t>
      </w:r>
    </w:p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481988" w:rsidRDefault="00481988"/>
    <w:p w:rsidR="00361515" w:rsidRDefault="00361515"/>
    <w:p w:rsidR="00361515" w:rsidRDefault="00361515"/>
    <w:p w:rsidR="00361515" w:rsidRDefault="00361515"/>
    <w:p w:rsidR="00361515" w:rsidRDefault="00361515"/>
    <w:p w:rsidR="00361515" w:rsidRDefault="00361515"/>
    <w:p w:rsidR="00361515" w:rsidRDefault="00361515"/>
    <w:p w:rsidR="00361515" w:rsidRDefault="00361515"/>
    <w:p w:rsidR="00481988" w:rsidRDefault="00481988" w:rsidP="00481988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rFonts w:ascii="Verdana" w:hAnsi="Verdana"/>
          <w:color w:val="000000"/>
          <w:sz w:val="18"/>
          <w:szCs w:val="18"/>
        </w:rPr>
      </w:pPr>
    </w:p>
    <w:p w:rsidR="00481988" w:rsidRDefault="00481988" w:rsidP="00481988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rFonts w:ascii="Verdana" w:hAnsi="Verdana"/>
          <w:color w:val="000000"/>
          <w:sz w:val="18"/>
          <w:szCs w:val="18"/>
        </w:rPr>
      </w:pPr>
    </w:p>
    <w:p w:rsidR="00481988" w:rsidRDefault="00481988" w:rsidP="00481988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rFonts w:ascii="Verdana" w:hAnsi="Verdana"/>
          <w:color w:val="000000"/>
          <w:sz w:val="18"/>
          <w:szCs w:val="18"/>
        </w:rPr>
      </w:pPr>
    </w:p>
    <w:p w:rsidR="00481988" w:rsidRDefault="00481988" w:rsidP="00481988">
      <w:pPr>
        <w:pStyle w:val="consplusnormal"/>
        <w:shd w:val="clear" w:color="auto" w:fill="FFFFFF"/>
        <w:spacing w:before="0" w:beforeAutospacing="0" w:after="0" w:afterAutospacing="0"/>
        <w:ind w:firstLine="540"/>
        <w:jc w:val="both"/>
        <w:rPr>
          <w:rFonts w:ascii="Verdana" w:hAnsi="Verdana"/>
          <w:color w:val="000000"/>
          <w:sz w:val="18"/>
          <w:szCs w:val="18"/>
        </w:rPr>
      </w:pPr>
    </w:p>
    <w:p w:rsidR="00481988" w:rsidRDefault="00481988" w:rsidP="00481988">
      <w:pPr>
        <w:pStyle w:val="a5"/>
      </w:pPr>
    </w:p>
    <w:p w:rsidR="00481988" w:rsidRPr="00AC0490" w:rsidRDefault="00481988"/>
    <w:sectPr w:rsidR="00481988" w:rsidRPr="00AC0490" w:rsidSect="00AC0490">
      <w:headerReference w:type="default" r:id="rId9"/>
      <w:footerReference w:type="default" r:id="rId10"/>
      <w:pgSz w:w="11906" w:h="16838"/>
      <w:pgMar w:top="5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FD0" w:rsidRDefault="00AA0FD0" w:rsidP="00AC0490">
      <w:r>
        <w:separator/>
      </w:r>
    </w:p>
  </w:endnote>
  <w:endnote w:type="continuationSeparator" w:id="0">
    <w:p w:rsidR="00AA0FD0" w:rsidRDefault="00AA0FD0" w:rsidP="00AC0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515" w:rsidRPr="00361515" w:rsidRDefault="00361515" w:rsidP="00361515">
    <w:pPr>
      <w:pStyle w:val="consplusnormal"/>
      <w:shd w:val="clear" w:color="auto" w:fill="FFFFFF"/>
      <w:spacing w:before="0" w:beforeAutospacing="0" w:after="0" w:afterAutospacing="0"/>
      <w:jc w:val="both"/>
      <w:rPr>
        <w:color w:val="000000"/>
        <w:sz w:val="18"/>
        <w:szCs w:val="18"/>
      </w:rPr>
    </w:pPr>
    <w:r w:rsidRPr="00361515">
      <w:rPr>
        <w:color w:val="000000"/>
        <w:sz w:val="18"/>
        <w:szCs w:val="18"/>
      </w:rPr>
      <w:t>* Сведения представляются в отношении операций, осуществленных профессиональным участником рынка ценных бумаг, счет у которого закрывается, за период действия договора на ведение индивидуального инвестиционного счета.</w:t>
    </w:r>
  </w:p>
  <w:p w:rsidR="00AB569E" w:rsidRDefault="00AB569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FD0" w:rsidRDefault="00AA0FD0" w:rsidP="00AC0490">
      <w:r>
        <w:separator/>
      </w:r>
    </w:p>
  </w:footnote>
  <w:footnote w:type="continuationSeparator" w:id="0">
    <w:p w:rsidR="00AA0FD0" w:rsidRDefault="00AA0FD0" w:rsidP="00AC0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490" w:rsidRPr="007065BA" w:rsidRDefault="00AC0490" w:rsidP="00AC0490">
    <w:pPr>
      <w:pStyle w:val="a3"/>
      <w:jc w:val="right"/>
      <w:rPr>
        <w:i/>
        <w:sz w:val="16"/>
        <w:szCs w:val="16"/>
      </w:rPr>
    </w:pPr>
    <w:r w:rsidRPr="007065BA">
      <w:rPr>
        <w:i/>
        <w:sz w:val="16"/>
        <w:szCs w:val="16"/>
      </w:rPr>
      <w:t xml:space="preserve">Приложение </w:t>
    </w:r>
    <w:r w:rsidRPr="00AC0490">
      <w:rPr>
        <w:i/>
        <w:sz w:val="16"/>
        <w:szCs w:val="16"/>
      </w:rPr>
      <w:t xml:space="preserve">22 </w:t>
    </w:r>
    <w:r w:rsidRPr="007065BA">
      <w:rPr>
        <w:i/>
        <w:sz w:val="16"/>
        <w:szCs w:val="16"/>
      </w:rPr>
      <w:t xml:space="preserve">к Регламенту предоставления услуг на финансовых рынках </w:t>
    </w:r>
    <w:r>
      <w:rPr>
        <w:i/>
        <w:sz w:val="16"/>
        <w:szCs w:val="16"/>
      </w:rPr>
      <w:t>ПАО «</w:t>
    </w:r>
    <w:proofErr w:type="spellStart"/>
    <w:r>
      <w:rPr>
        <w:i/>
        <w:sz w:val="16"/>
        <w:szCs w:val="16"/>
      </w:rPr>
      <w:t>Совкомбанк</w:t>
    </w:r>
    <w:proofErr w:type="spellEnd"/>
    <w:r>
      <w:rPr>
        <w:i/>
        <w:sz w:val="16"/>
        <w:szCs w:val="16"/>
      </w:rPr>
      <w:t>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D0010"/>
    <w:multiLevelType w:val="hybridMultilevel"/>
    <w:tmpl w:val="139E1AFC"/>
    <w:lvl w:ilvl="0" w:tplc="AD5E8CDC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557"/>
    <w:rsid w:val="000F56B6"/>
    <w:rsid w:val="00361515"/>
    <w:rsid w:val="003B09C3"/>
    <w:rsid w:val="00403745"/>
    <w:rsid w:val="00481988"/>
    <w:rsid w:val="005C141B"/>
    <w:rsid w:val="00650856"/>
    <w:rsid w:val="00704AD9"/>
    <w:rsid w:val="00710C6C"/>
    <w:rsid w:val="008A69FE"/>
    <w:rsid w:val="00AA0FD0"/>
    <w:rsid w:val="00AB569E"/>
    <w:rsid w:val="00AC0490"/>
    <w:rsid w:val="00AC345B"/>
    <w:rsid w:val="00B27557"/>
    <w:rsid w:val="00E538EA"/>
    <w:rsid w:val="00EC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4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0490"/>
  </w:style>
  <w:style w:type="paragraph" w:styleId="a5">
    <w:name w:val="footer"/>
    <w:basedOn w:val="a"/>
    <w:link w:val="a6"/>
    <w:uiPriority w:val="99"/>
    <w:unhideWhenUsed/>
    <w:rsid w:val="00AC04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0490"/>
  </w:style>
  <w:style w:type="paragraph" w:styleId="a7">
    <w:name w:val="Title"/>
    <w:basedOn w:val="a"/>
    <w:link w:val="a8"/>
    <w:qFormat/>
    <w:rsid w:val="00AC0490"/>
    <w:pPr>
      <w:jc w:val="center"/>
    </w:pPr>
    <w:rPr>
      <w:sz w:val="24"/>
    </w:rPr>
  </w:style>
  <w:style w:type="character" w:customStyle="1" w:styleId="a8">
    <w:name w:val="Название Знак"/>
    <w:basedOn w:val="a0"/>
    <w:link w:val="a7"/>
    <w:rsid w:val="00AC04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toc 1"/>
    <w:basedOn w:val="a"/>
    <w:next w:val="a"/>
    <w:autoRedefine/>
    <w:semiHidden/>
    <w:rsid w:val="00E538EA"/>
    <w:pPr>
      <w:numPr>
        <w:numId w:val="1"/>
      </w:numPr>
      <w:jc w:val="both"/>
    </w:pPr>
    <w:rPr>
      <w:b/>
      <w:noProof/>
      <w:lang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AC0490"/>
    <w:rPr>
      <w:rFonts w:ascii="Verdana" w:hAnsi="Verdana" w:cs="Verdana"/>
      <w:lang w:val="en-US" w:eastAsia="en-US"/>
    </w:rPr>
  </w:style>
  <w:style w:type="paragraph" w:customStyle="1" w:styleId="consplusnormal">
    <w:name w:val="consplusnormal"/>
    <w:basedOn w:val="a"/>
    <w:rsid w:val="00481988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E53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C04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C0490"/>
  </w:style>
  <w:style w:type="paragraph" w:styleId="a5">
    <w:name w:val="footer"/>
    <w:basedOn w:val="a"/>
    <w:link w:val="a6"/>
    <w:uiPriority w:val="99"/>
    <w:unhideWhenUsed/>
    <w:rsid w:val="00AC04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0490"/>
  </w:style>
  <w:style w:type="paragraph" w:styleId="a7">
    <w:name w:val="Title"/>
    <w:basedOn w:val="a"/>
    <w:link w:val="a8"/>
    <w:qFormat/>
    <w:rsid w:val="00AC0490"/>
    <w:pPr>
      <w:jc w:val="center"/>
    </w:pPr>
    <w:rPr>
      <w:sz w:val="24"/>
    </w:rPr>
  </w:style>
  <w:style w:type="character" w:customStyle="1" w:styleId="a8">
    <w:name w:val="Название Знак"/>
    <w:basedOn w:val="a0"/>
    <w:link w:val="a7"/>
    <w:rsid w:val="00AC04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toc 1"/>
    <w:basedOn w:val="a"/>
    <w:next w:val="a"/>
    <w:autoRedefine/>
    <w:semiHidden/>
    <w:rsid w:val="00E538EA"/>
    <w:pPr>
      <w:numPr>
        <w:numId w:val="1"/>
      </w:numPr>
      <w:jc w:val="both"/>
    </w:pPr>
    <w:rPr>
      <w:b/>
      <w:noProof/>
      <w:lang w:eastAsia="en-US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AC0490"/>
    <w:rPr>
      <w:rFonts w:ascii="Verdana" w:hAnsi="Verdana" w:cs="Verdana"/>
      <w:lang w:val="en-US" w:eastAsia="en-US"/>
    </w:rPr>
  </w:style>
  <w:style w:type="paragraph" w:customStyle="1" w:styleId="consplusnormal">
    <w:name w:val="consplusnormal"/>
    <w:basedOn w:val="a"/>
    <w:rsid w:val="00481988"/>
    <w:pPr>
      <w:spacing w:before="100" w:beforeAutospacing="1" w:after="100" w:afterAutospacing="1"/>
    </w:pPr>
    <w:rPr>
      <w:sz w:val="24"/>
      <w:szCs w:val="24"/>
    </w:rPr>
  </w:style>
  <w:style w:type="paragraph" w:styleId="a9">
    <w:name w:val="List Paragraph"/>
    <w:basedOn w:val="a"/>
    <w:uiPriority w:val="34"/>
    <w:qFormat/>
    <w:rsid w:val="00E53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C6F85-5D69-4AA5-A021-59330680C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Сидорова Анна Юрьевна</dc:creator>
  <cp:keywords/>
  <dc:description/>
  <cp:lastModifiedBy>Сидорова Анна Юрьевна</cp:lastModifiedBy>
  <cp:revision>5</cp:revision>
  <dcterms:created xsi:type="dcterms:W3CDTF">2015-01-30T08:09:00Z</dcterms:created>
  <dcterms:modified xsi:type="dcterms:W3CDTF">2015-02-20T11:26:00Z</dcterms:modified>
</cp:coreProperties>
</file>